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055127B">
      <w:pPr>
        <w:spacing w:line="360" w:lineRule="auto"/>
        <w:jc w:val="center"/>
        <w:rPr>
          <w:rFonts w:hint="eastAsia"/>
          <w:sz w:val="24"/>
        </w:rPr>
      </w:pPr>
      <w:r>
        <w:rPr>
          <w:rFonts w:hint="eastAsia"/>
        </w:rPr>
        <w:drawing>
          <wp:inline distT="0" distB="0" distL="114300" distR="114300">
            <wp:extent cx="2576195" cy="706120"/>
            <wp:effectExtent l="0" t="0" r="508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5978E">
      <w:pPr>
        <w:spacing w:line="360" w:lineRule="auto"/>
        <w:rPr>
          <w:rFonts w:hint="eastAsia"/>
          <w:sz w:val="28"/>
          <w:szCs w:val="28"/>
        </w:rPr>
      </w:pPr>
    </w:p>
    <w:p w14:paraId="6487941F">
      <w:pPr>
        <w:spacing w:line="360" w:lineRule="auto"/>
        <w:jc w:val="center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56"/>
          <w:szCs w:val="56"/>
        </w:rPr>
        <w:t>本科实验报告</w:t>
      </w:r>
    </w:p>
    <w:p w14:paraId="2073C433">
      <w:pPr>
        <w:spacing w:line="360" w:lineRule="auto"/>
        <w:ind w:firstLine="2415" w:firstLineChars="1150"/>
        <w:rPr>
          <w:rFonts w:hint="eastAsia"/>
          <w:sz w:val="24"/>
        </w:rPr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1889125</wp:posOffset>
            </wp:positionH>
            <wp:positionV relativeFrom="paragraph">
              <wp:posOffset>283845</wp:posOffset>
            </wp:positionV>
            <wp:extent cx="1471930" cy="1471930"/>
            <wp:effectExtent l="0" t="0" r="4445" b="4445"/>
            <wp:wrapNone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A283DC">
      <w:pPr>
        <w:spacing w:line="360" w:lineRule="auto"/>
        <w:ind w:firstLine="2760" w:firstLineChars="1150"/>
        <w:rPr>
          <w:rFonts w:hint="eastAsia"/>
          <w:sz w:val="24"/>
        </w:rPr>
      </w:pPr>
    </w:p>
    <w:p w14:paraId="3C66FA3C">
      <w:pPr>
        <w:spacing w:line="360" w:lineRule="auto"/>
        <w:ind w:firstLine="2760" w:firstLineChars="1150"/>
        <w:rPr>
          <w:rFonts w:hint="eastAsia"/>
          <w:sz w:val="24"/>
        </w:rPr>
      </w:pPr>
    </w:p>
    <w:p w14:paraId="057F2CA8">
      <w:pPr>
        <w:spacing w:line="360" w:lineRule="auto"/>
        <w:ind w:firstLine="2760" w:firstLineChars="1150"/>
        <w:jc w:val="center"/>
        <w:rPr>
          <w:rFonts w:hint="eastAsia"/>
          <w:sz w:val="24"/>
        </w:rPr>
      </w:pPr>
    </w:p>
    <w:p w14:paraId="53AFE657">
      <w:pPr>
        <w:spacing w:line="360" w:lineRule="auto"/>
        <w:ind w:firstLine="2760" w:firstLineChars="1150"/>
        <w:rPr>
          <w:rFonts w:hint="eastAsia"/>
          <w:sz w:val="24"/>
        </w:rPr>
      </w:pPr>
    </w:p>
    <w:p w14:paraId="52243C8B">
      <w:pPr>
        <w:spacing w:line="360" w:lineRule="auto"/>
        <w:ind w:firstLine="2760" w:firstLineChars="1150"/>
        <w:rPr>
          <w:rFonts w:hint="eastAsia"/>
          <w:sz w:val="24"/>
        </w:rPr>
      </w:pPr>
    </w:p>
    <w:p w14:paraId="68C6A027">
      <w:pPr>
        <w:spacing w:line="360" w:lineRule="auto"/>
        <w:ind w:firstLine="2760" w:firstLineChars="1150"/>
        <w:rPr>
          <w:rFonts w:hint="eastAsia"/>
          <w:sz w:val="24"/>
        </w:rPr>
      </w:pPr>
    </w:p>
    <w:tbl>
      <w:tblPr>
        <w:tblStyle w:val="8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08"/>
        <w:gridCol w:w="5220"/>
      </w:tblGrid>
      <w:tr w14:paraId="351A3EA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3" w:hRule="atLeast"/>
          <w:jc w:val="center"/>
        </w:trPr>
        <w:tc>
          <w:tcPr>
            <w:tcW w:w="1908" w:type="dxa"/>
            <w:noWrap w:val="0"/>
            <w:vAlign w:val="bottom"/>
          </w:tcPr>
          <w:p w14:paraId="2331F650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color="auto" w:sz="4" w:space="0"/>
            </w:tcBorders>
            <w:noWrap w:val="0"/>
            <w:vAlign w:val="top"/>
          </w:tcPr>
          <w:p w14:paraId="1595A5D7">
            <w:pPr>
              <w:spacing w:line="360" w:lineRule="auto"/>
              <w:jc w:val="center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B/S体系软件设计</w:t>
            </w:r>
          </w:p>
        </w:tc>
      </w:tr>
      <w:tr w14:paraId="56E1890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1" w:hRule="atLeast"/>
          <w:jc w:val="center"/>
        </w:trPr>
        <w:tc>
          <w:tcPr>
            <w:tcW w:w="1908" w:type="dxa"/>
            <w:noWrap w:val="0"/>
            <w:vAlign w:val="bottom"/>
          </w:tcPr>
          <w:p w14:paraId="2660269C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    名：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 w14:paraId="7EFC78DA">
            <w:pPr>
              <w:spacing w:line="360" w:lineRule="auto"/>
              <w:jc w:val="center"/>
              <w:rPr>
                <w:rFonts w:hint="eastAsia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马欣言</w:t>
            </w:r>
          </w:p>
        </w:tc>
      </w:tr>
      <w:tr w14:paraId="05C8038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1908" w:type="dxa"/>
            <w:noWrap w:val="0"/>
            <w:vAlign w:val="bottom"/>
          </w:tcPr>
          <w:p w14:paraId="4D799D43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    院：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 w14:paraId="1987B3C2"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计算机科学与技术学院</w:t>
            </w:r>
          </w:p>
        </w:tc>
      </w:tr>
      <w:tr w14:paraId="0AEC111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0" w:hRule="atLeast"/>
          <w:jc w:val="center"/>
        </w:trPr>
        <w:tc>
          <w:tcPr>
            <w:tcW w:w="1908" w:type="dxa"/>
            <w:noWrap w:val="0"/>
            <w:vAlign w:val="bottom"/>
          </w:tcPr>
          <w:p w14:paraId="42542F76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 w14:paraId="21EF5A3C">
            <w:pPr>
              <w:spacing w:line="360" w:lineRule="auto"/>
              <w:jc w:val="center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计算机科学与技术</w:t>
            </w:r>
          </w:p>
        </w:tc>
      </w:tr>
      <w:tr w14:paraId="79141DC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0" w:hRule="atLeast"/>
          <w:jc w:val="center"/>
        </w:trPr>
        <w:tc>
          <w:tcPr>
            <w:tcW w:w="1908" w:type="dxa"/>
            <w:noWrap w:val="0"/>
            <w:vAlign w:val="bottom"/>
          </w:tcPr>
          <w:p w14:paraId="32D74C18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    业：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 w14:paraId="2E700E2C"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</w:t>
            </w:r>
          </w:p>
        </w:tc>
      </w:tr>
      <w:tr w14:paraId="22327EE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4" w:hRule="atLeast"/>
          <w:jc w:val="center"/>
        </w:trPr>
        <w:tc>
          <w:tcPr>
            <w:tcW w:w="1908" w:type="dxa"/>
            <w:noWrap w:val="0"/>
            <w:vAlign w:val="bottom"/>
          </w:tcPr>
          <w:p w14:paraId="3425B903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    号：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 w14:paraId="1B151B92">
            <w:pPr>
              <w:spacing w:line="360" w:lineRule="auto"/>
              <w:jc w:val="center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lang w:val="en-US" w:eastAsia="zh-CN"/>
              </w:rPr>
              <w:t>3220105873</w:t>
            </w:r>
          </w:p>
        </w:tc>
      </w:tr>
      <w:tr w14:paraId="662F6CF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8" w:hRule="atLeast"/>
          <w:jc w:val="center"/>
        </w:trPr>
        <w:tc>
          <w:tcPr>
            <w:tcW w:w="1908" w:type="dxa"/>
            <w:noWrap w:val="0"/>
            <w:vAlign w:val="bottom"/>
          </w:tcPr>
          <w:p w14:paraId="7B1C2F35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 w14:paraId="108BFB85">
            <w:pPr>
              <w:spacing w:line="360" w:lineRule="auto"/>
              <w:jc w:val="center"/>
              <w:rPr>
                <w:rFonts w:hint="default" w:eastAsia="宋体"/>
                <w:sz w:val="28"/>
                <w:szCs w:val="28"/>
                <w:lang w:val="en-US" w:eastAsia="zh-CN"/>
              </w:rPr>
            </w:pPr>
            <w:r>
              <w:rPr>
                <w:rFonts w:hint="eastAsia"/>
                <w:spacing w:val="-3"/>
                <w:sz w:val="28"/>
                <w:szCs w:val="28"/>
                <w:lang w:val="en-US" w:eastAsia="zh-CN"/>
              </w:rPr>
              <w:t>胡晓军</w:t>
            </w:r>
          </w:p>
        </w:tc>
      </w:tr>
    </w:tbl>
    <w:p w14:paraId="125025C6">
      <w:pPr>
        <w:spacing w:line="360" w:lineRule="auto"/>
        <w:rPr>
          <w:rFonts w:hint="eastAsia"/>
          <w:sz w:val="24"/>
        </w:rPr>
      </w:pPr>
    </w:p>
    <w:p w14:paraId="1B4D5DB0">
      <w:pPr>
        <w:spacing w:line="360" w:lineRule="auto"/>
        <w:rPr>
          <w:rFonts w:hint="eastAsia"/>
          <w:sz w:val="24"/>
        </w:rPr>
      </w:pPr>
    </w:p>
    <w:p w14:paraId="5F75183B">
      <w:pPr>
        <w:spacing w:line="360" w:lineRule="auto"/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20</w:t>
      </w:r>
      <w:r>
        <w:rPr>
          <w:sz w:val="32"/>
          <w:szCs w:val="32"/>
        </w:rPr>
        <w:t>24</w:t>
      </w:r>
      <w:r>
        <w:rPr>
          <w:rFonts w:hint="eastAsia"/>
          <w:sz w:val="32"/>
          <w:szCs w:val="32"/>
          <w:lang w:val="en-US" w:eastAsia="zh-CN"/>
        </w:rPr>
        <w:t xml:space="preserve"> </w:t>
      </w:r>
      <w:r>
        <w:rPr>
          <w:rFonts w:hint="eastAsia"/>
          <w:sz w:val="32"/>
          <w:szCs w:val="32"/>
        </w:rPr>
        <w:t xml:space="preserve">年 </w:t>
      </w:r>
      <w:r>
        <w:rPr>
          <w:rFonts w:hint="eastAsia"/>
          <w:sz w:val="32"/>
          <w:szCs w:val="32"/>
          <w:lang w:val="en-US" w:eastAsia="zh-CN"/>
        </w:rPr>
        <w:t xml:space="preserve">12 </w:t>
      </w:r>
      <w:r>
        <w:rPr>
          <w:rFonts w:hint="eastAsia"/>
          <w:sz w:val="32"/>
          <w:szCs w:val="32"/>
        </w:rPr>
        <w:t xml:space="preserve">月 </w:t>
      </w:r>
      <w:r>
        <w:rPr>
          <w:rFonts w:hint="eastAsia"/>
          <w:sz w:val="32"/>
          <w:szCs w:val="32"/>
          <w:lang w:val="en-US" w:eastAsia="zh-CN"/>
        </w:rPr>
        <w:t>22</w:t>
      </w:r>
      <w:r>
        <w:rPr>
          <w:rFonts w:hint="eastAsia"/>
          <w:sz w:val="32"/>
          <w:szCs w:val="32"/>
        </w:rPr>
        <w:t xml:space="preserve"> 日</w:t>
      </w:r>
    </w:p>
    <w:p w14:paraId="3A7BDF70">
      <w:pPr>
        <w:rPr>
          <w:rFonts w:hint="eastAsia"/>
        </w:rPr>
      </w:pPr>
    </w:p>
    <w:p w14:paraId="3509088E">
      <w:pPr>
        <w:rPr>
          <w:rFonts w:hint="eastAsia"/>
        </w:rPr>
      </w:pPr>
    </w:p>
    <w:p w14:paraId="5143FEAB">
      <w:pPr>
        <w:rPr>
          <w:rFonts w:hint="eastAsia"/>
        </w:rPr>
      </w:pPr>
    </w:p>
    <w:p w14:paraId="6865C2EE">
      <w:pPr>
        <w:rPr>
          <w:rFonts w:hint="eastAsia"/>
        </w:rPr>
      </w:pPr>
    </w:p>
    <w:p w14:paraId="00BD770D">
      <w:pPr>
        <w:spacing w:line="360" w:lineRule="auto"/>
        <w:jc w:val="center"/>
        <w:rPr>
          <w:rFonts w:hint="eastAsia"/>
          <w:b/>
          <w:bCs/>
          <w:sz w:val="30"/>
          <w:szCs w:val="30"/>
        </w:rPr>
      </w:pPr>
    </w:p>
    <w:p w14:paraId="05D8778D">
      <w:pPr>
        <w:spacing w:line="360" w:lineRule="auto"/>
        <w:jc w:val="center"/>
        <w:outlineLvl w:val="0"/>
        <w:rPr>
          <w:rFonts w:hint="eastAsia"/>
          <w:b/>
          <w:bCs/>
          <w:sz w:val="30"/>
          <w:szCs w:val="30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bookmarkStart w:id="0" w:name="_Toc6057"/>
    </w:p>
    <w:p w14:paraId="03B5AF04">
      <w:pPr>
        <w:spacing w:line="360" w:lineRule="auto"/>
        <w:jc w:val="center"/>
        <w:outlineLvl w:val="0"/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浙江大学实验报告</w:t>
      </w:r>
      <w:bookmarkEnd w:id="0"/>
    </w:p>
    <w:p w14:paraId="24055013">
      <w:pPr>
        <w:spacing w:line="360" w:lineRule="auto"/>
        <w:ind w:firstLine="2760" w:firstLineChars="1150"/>
        <w:rPr>
          <w:rFonts w:hint="eastAsia"/>
          <w:sz w:val="24"/>
        </w:rPr>
      </w:pPr>
    </w:p>
    <w:p w14:paraId="41DAEA42">
      <w:pPr>
        <w:spacing w:line="480" w:lineRule="auto"/>
        <w:rPr>
          <w:rFonts w:hint="eastAsia"/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    </w:t>
      </w:r>
      <w:r>
        <w:rPr>
          <w:rFonts w:hint="eastAsia"/>
          <w:sz w:val="24"/>
          <w:u w:val="single"/>
          <w:lang w:val="en-US" w:eastAsia="zh-CN"/>
        </w:rPr>
        <w:t>B/S软件体系设计</w:t>
      </w:r>
      <w:r>
        <w:rPr>
          <w:rFonts w:hint="eastAsia"/>
          <w:sz w:val="24"/>
          <w:u w:val="single"/>
        </w:rPr>
        <w:t xml:space="preserve">               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综合       </w:t>
      </w:r>
    </w:p>
    <w:p w14:paraId="47C0A4C0">
      <w:pPr>
        <w:spacing w:line="480" w:lineRule="auto"/>
        <w:rPr>
          <w:rFonts w:hint="default" w:eastAsia="宋体"/>
          <w:sz w:val="24"/>
          <w:u w:val="single"/>
          <w:lang w:val="en-US" w:eastAsia="zh-CN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  <w:u w:val="single"/>
          <w:lang w:val="en-US" w:eastAsia="zh-CN"/>
        </w:rPr>
        <w:t xml:space="preserve">商品比价网站    </w:t>
      </w:r>
    </w:p>
    <w:p w14:paraId="57502BD9">
      <w:pPr>
        <w:rPr>
          <w:rFonts w:hint="eastAsia"/>
          <w:sz w:val="24"/>
          <w:u w:val="single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    </w:t>
      </w:r>
      <w:r>
        <w:rPr>
          <w:rFonts w:hint="eastAsia"/>
          <w:sz w:val="24"/>
          <w:u w:val="single"/>
          <w:lang w:val="en-US" w:eastAsia="zh-CN"/>
        </w:rPr>
        <w:t>马欣言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</w:rPr>
        <w:t xml:space="preserve"> 专业：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>计算机科学与技术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学号：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  <w:lang w:val="en-US" w:eastAsia="zh-CN"/>
        </w:rPr>
        <w:t>3220105873</w:t>
      </w:r>
      <w:r>
        <w:rPr>
          <w:rFonts w:hint="eastAsia"/>
          <w:sz w:val="24"/>
          <w:u w:val="single"/>
        </w:rPr>
        <w:t xml:space="preserve">  </w:t>
      </w:r>
    </w:p>
    <w:p w14:paraId="75513E06">
      <w:pPr>
        <w:spacing w:line="480" w:lineRule="auto"/>
        <w:rPr>
          <w:sz w:val="24"/>
        </w:rPr>
      </w:pP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    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 w:eastAsia="宋体"/>
          <w:sz w:val="24"/>
          <w:u w:val="single"/>
          <w:lang w:val="en-US" w:eastAsia="zh-CN"/>
        </w:rPr>
        <w:t>无</w:t>
      </w:r>
      <w:r>
        <w:rPr>
          <w:rFonts w:hint="eastAsia"/>
          <w:sz w:val="24"/>
          <w:u w:val="single"/>
        </w:rPr>
        <w:t xml:space="preserve">               </w:t>
      </w:r>
      <w:r>
        <w:rPr>
          <w:rFonts w:hint="eastAsia"/>
          <w:sz w:val="24"/>
        </w:rPr>
        <w:t>指导老师：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  <w:u w:val="single"/>
          <w:lang w:val="en-US" w:eastAsia="zh-CN"/>
        </w:rPr>
        <w:t>胡晓军</w:t>
      </w:r>
      <w:r>
        <w:rPr>
          <w:rFonts w:hint="eastAsia"/>
          <w:sz w:val="24"/>
          <w:u w:val="single"/>
        </w:rPr>
        <w:t xml:space="preserve">   </w:t>
      </w:r>
    </w:p>
    <w:p w14:paraId="269FB189">
      <w:pPr>
        <w:rPr>
          <w:rFonts w:hint="eastAsia" w:eastAsia="宋体"/>
          <w:sz w:val="24"/>
          <w:u w:val="single"/>
          <w:lang w:val="en-US" w:eastAsia="zh-CN"/>
        </w:rPr>
      </w:pPr>
      <w:r>
        <w:rPr>
          <w:rFonts w:hint="eastAsia"/>
          <w:sz w:val="24"/>
        </w:rPr>
        <w:t xml:space="preserve">实验地点： 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  <w:u w:val="single"/>
          <w:lang w:val="en-US" w:eastAsia="zh-CN"/>
        </w:rPr>
        <w:t xml:space="preserve">曹光彪西-503        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>实验日期：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 w:eastAsia="宋体"/>
          <w:sz w:val="24"/>
          <w:u w:val="single"/>
          <w:lang w:val="en-US" w:eastAsia="zh-CN"/>
        </w:rPr>
        <w:t>202</w:t>
      </w:r>
      <w:r>
        <w:rPr>
          <w:rFonts w:hint="eastAsia"/>
          <w:sz w:val="24"/>
          <w:u w:val="single"/>
          <w:lang w:val="en-US" w:eastAsia="zh-CN"/>
        </w:rPr>
        <w:t>4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 xml:space="preserve">年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 w:eastAsia="宋体"/>
          <w:sz w:val="24"/>
          <w:u w:val="single"/>
          <w:lang w:val="en-US" w:eastAsia="zh-CN"/>
        </w:rPr>
        <w:t>12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>22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>日</w:t>
      </w:r>
    </w:p>
    <w:p w14:paraId="38F7D961">
      <w:r>
        <w:br w:type="page"/>
      </w:r>
    </w:p>
    <w:sdt>
      <w:sdt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  <w:id w:val="147469427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="Times New Roman"/>
          <w:b/>
          <w:kern w:val="2"/>
          <w:sz w:val="21"/>
          <w:szCs w:val="24"/>
          <w:lang w:val="en-US" w:eastAsia="zh-CN" w:bidi="ar-SA"/>
        </w:rPr>
      </w:sdtEndPr>
      <w:sdtContent>
        <w:p w14:paraId="6D9E8B9F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 w14:paraId="2C05A1E6"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"1-2"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_Toc6057 </w:instrText>
          </w:r>
          <w:r>
            <w:fldChar w:fldCharType="separate"/>
          </w:r>
          <w:r>
            <w:rPr>
              <w:rFonts w:hint="eastAsia"/>
              <w:bCs/>
              <w:szCs w:val="30"/>
            </w:rPr>
            <w:t>浙江大学实验报告</w:t>
          </w:r>
          <w:r>
            <w:tab/>
          </w:r>
          <w:r>
            <w:fldChar w:fldCharType="begin"/>
          </w:r>
          <w:r>
            <w:instrText xml:space="preserve"> PAGEREF _Toc6057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68E607FC"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_Toc5951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一、 测试介绍</w:t>
          </w:r>
          <w:r>
            <w:tab/>
          </w:r>
          <w:r>
            <w:fldChar w:fldCharType="begin"/>
          </w:r>
          <w:r>
            <w:instrText xml:space="preserve"> PAGEREF _Toc5951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6AAF8337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_Toc10433 </w:instrText>
          </w:r>
          <w:r>
            <w:fldChar w:fldCharType="separate"/>
          </w:r>
          <w:r>
            <w:rPr>
              <w:rFonts w:hint="default"/>
              <w:lang w:val="en-US" w:eastAsia="zh-CN"/>
            </w:rPr>
            <w:t xml:space="preserve">1.1 </w:t>
          </w:r>
          <w:r>
            <w:rPr>
              <w:rFonts w:hint="eastAsia"/>
              <w:lang w:val="en-US" w:eastAsia="zh-CN"/>
            </w:rPr>
            <w:t>测试对象</w:t>
          </w:r>
          <w:r>
            <w:tab/>
          </w:r>
          <w:r>
            <w:fldChar w:fldCharType="begin"/>
          </w:r>
          <w:r>
            <w:instrText xml:space="preserve"> PAGEREF _Toc10433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2E12B488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_Toc1308 </w:instrText>
          </w:r>
          <w:r>
            <w:fldChar w:fldCharType="separate"/>
          </w:r>
          <w:r>
            <w:rPr>
              <w:rFonts w:hint="default"/>
              <w:lang w:val="en-US" w:eastAsia="zh-CN"/>
            </w:rPr>
            <w:t xml:space="preserve">1.2 </w:t>
          </w:r>
          <w:r>
            <w:rPr>
              <w:rFonts w:hint="eastAsia"/>
              <w:lang w:val="en-US" w:eastAsia="zh-CN"/>
            </w:rPr>
            <w:t>测试目的</w:t>
          </w:r>
          <w:r>
            <w:tab/>
          </w:r>
          <w:r>
            <w:fldChar w:fldCharType="begin"/>
          </w:r>
          <w:r>
            <w:instrText xml:space="preserve"> PAGEREF _Toc1308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23FD7CBF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_Toc14422 </w:instrText>
          </w:r>
          <w:r>
            <w:fldChar w:fldCharType="separate"/>
          </w:r>
          <w:r>
            <w:rPr>
              <w:rFonts w:hint="default"/>
              <w:lang w:val="en-US" w:eastAsia="zh-CN"/>
            </w:rPr>
            <w:t xml:space="preserve">1.3 </w:t>
          </w:r>
          <w:r>
            <w:rPr>
              <w:rFonts w:hint="eastAsia"/>
              <w:lang w:val="en-US" w:eastAsia="zh-CN"/>
            </w:rPr>
            <w:t>测试范围</w:t>
          </w:r>
          <w:r>
            <w:tab/>
          </w:r>
          <w:r>
            <w:fldChar w:fldCharType="begin"/>
          </w:r>
          <w:r>
            <w:instrText xml:space="preserve"> PAGEREF _Toc14422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28D6CB34"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_Toc5369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二、 功能性测试</w:t>
          </w:r>
          <w:r>
            <w:tab/>
          </w:r>
          <w:r>
            <w:fldChar w:fldCharType="begin"/>
          </w:r>
          <w:r>
            <w:instrText xml:space="preserve"> PAGEREF _Toc5369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4E80C16A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_Toc28299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2.1 用户注册</w:t>
          </w:r>
          <w:r>
            <w:tab/>
          </w:r>
          <w:r>
            <w:fldChar w:fldCharType="begin"/>
          </w:r>
          <w:r>
            <w:instrText xml:space="preserve"> PAGEREF _Toc28299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2F7365D7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_Toc23574 </w:instrText>
          </w:r>
          <w:r>
            <w:fldChar w:fldCharType="separate"/>
          </w:r>
          <w:r>
            <w:rPr>
              <w:rFonts w:hint="eastAsia"/>
              <w:bCs/>
              <w:spacing w:val="0"/>
              <w:szCs w:val="30"/>
              <w:lang w:val="en-US" w:eastAsia="zh-CN"/>
            </w:rPr>
            <w:t>2.2 用户登录</w:t>
          </w:r>
          <w:r>
            <w:tab/>
          </w:r>
          <w:r>
            <w:fldChar w:fldCharType="begin"/>
          </w:r>
          <w:r>
            <w:instrText xml:space="preserve"> PAGEREF _Toc23574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0EA65310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_Toc2722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2.3 退出登录</w:t>
          </w:r>
          <w:r>
            <w:tab/>
          </w:r>
          <w:r>
            <w:fldChar w:fldCharType="begin"/>
          </w:r>
          <w:r>
            <w:instrText xml:space="preserve"> PAGEREF _Toc2722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 w14:paraId="2AA49954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_Toc10150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2.4 查看个人信息</w:t>
          </w:r>
          <w:r>
            <w:tab/>
          </w:r>
          <w:r>
            <w:fldChar w:fldCharType="begin"/>
          </w:r>
          <w:r>
            <w:instrText xml:space="preserve"> PAGEREF _Toc10150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 w14:paraId="7250D426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_Toc27669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2.5 编辑个人信息</w:t>
          </w:r>
          <w:r>
            <w:tab/>
          </w:r>
          <w:r>
            <w:fldChar w:fldCharType="begin"/>
          </w:r>
          <w:r>
            <w:instrText xml:space="preserve"> PAGEREF _Toc27669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 w14:paraId="17B27BF6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_Toc19460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2.6 管理员进行种类管理</w:t>
          </w:r>
          <w:r>
            <w:tab/>
          </w:r>
          <w:r>
            <w:fldChar w:fldCharType="begin"/>
          </w:r>
          <w:r>
            <w:instrText xml:space="preserve"> PAGEREF _Toc19460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 w14:paraId="2B404F3B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_Toc25972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2.7 添加新商品进入商品库</w:t>
          </w:r>
          <w:r>
            <w:tab/>
          </w:r>
          <w:r>
            <w:fldChar w:fldCharType="begin"/>
          </w:r>
          <w:r>
            <w:instrText xml:space="preserve"> PAGEREF _Toc25972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1EC3E3A9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_Toc27292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2.8 删除商品库中已有的商品</w:t>
          </w:r>
          <w:r>
            <w:tab/>
          </w:r>
          <w:r>
            <w:fldChar w:fldCharType="begin"/>
          </w:r>
          <w:r>
            <w:instrText xml:space="preserve"> PAGEREF _Toc27292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4309C7B1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_Toc12078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2.9 管理员更新当前商品库中已有商品的信息</w:t>
          </w:r>
          <w:r>
            <w:tab/>
          </w:r>
          <w:r>
            <w:fldChar w:fldCharType="begin"/>
          </w:r>
          <w:r>
            <w:instrText xml:space="preserve"> PAGEREF _Toc12078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 w14:paraId="44EE50ED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_Toc19465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2.10 管理员进行历史价格管理</w:t>
          </w:r>
          <w:r>
            <w:tab/>
          </w:r>
          <w:r>
            <w:fldChar w:fldCharType="begin"/>
          </w:r>
          <w:r>
            <w:instrText xml:space="preserve"> PAGEREF _Toc19465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 w14:paraId="42423035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_Toc16819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2.11 对用户进行邮件形式的降价提醒</w:t>
          </w:r>
          <w:r>
            <w:tab/>
          </w:r>
          <w:r>
            <w:fldChar w:fldCharType="begin"/>
          </w:r>
          <w:r>
            <w:instrText xml:space="preserve"> PAGEREF _Toc16819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 w14:paraId="6E35D3CD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_Toc6200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2.12 管理员进行用户管理</w:t>
          </w:r>
          <w:r>
            <w:tab/>
          </w:r>
          <w:r>
            <w:fldChar w:fldCharType="begin"/>
          </w:r>
          <w:r>
            <w:instrText xml:space="preserve"> PAGEREF _Toc6200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 w14:paraId="52FF921F"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_Toc22925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三、 测试总结</w:t>
          </w:r>
          <w:r>
            <w:tab/>
          </w:r>
          <w:r>
            <w:fldChar w:fldCharType="begin"/>
          </w:r>
          <w:r>
            <w:instrText xml:space="preserve"> PAGEREF _Toc22925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 w14:paraId="0CACE2E3">
          <w:pPr>
            <w:rPr>
              <w:rFonts w:ascii="Times New Roman" w:hAnsi="Times New Roman" w:eastAsia="宋体" w:cs="Times New Roman"/>
              <w:b/>
              <w:kern w:val="2"/>
              <w:sz w:val="21"/>
              <w:szCs w:val="24"/>
              <w:lang w:val="en-US" w:eastAsia="zh-CN" w:bidi="ar-SA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fldChar w:fldCharType="end"/>
          </w:r>
        </w:p>
      </w:sdtContent>
    </w:sdt>
    <w:p w14:paraId="626E62B0"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1" w:name="_Toc5951"/>
      <w:bookmarkStart w:id="2" w:name="_Toc29164"/>
      <w:r>
        <w:rPr>
          <w:rFonts w:hint="eastAsia"/>
          <w:lang w:val="en-US" w:eastAsia="zh-CN"/>
        </w:rPr>
        <w:t>测试介绍</w:t>
      </w:r>
      <w:bookmarkEnd w:id="1"/>
      <w:bookmarkEnd w:id="2"/>
    </w:p>
    <w:p w14:paraId="6BB9FD0D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ind w:firstLine="480" w:firstLineChars="200"/>
        <w:textAlignment w:val="baseline"/>
        <w:rPr>
          <w:rFonts w:hint="default" w:ascii="宋体" w:hAnsi="宋体" w:eastAsia="宋体" w:cs="宋体"/>
          <w:b w:val="0"/>
          <w:bCs w:val="0"/>
          <w:spacing w:val="-24"/>
          <w:sz w:val="24"/>
          <w:szCs w:val="24"/>
          <w:lang w:val="en-US" w:eastAsia="zh-CN"/>
        </w:rPr>
      </w:pPr>
      <w:r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  <w:t>用户使用手册部分已经包含了相应功能正常使用的情况，本测试报告着重于其他情况进行测试</w:t>
      </w:r>
    </w:p>
    <w:p w14:paraId="08D3073C"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3" w:name="_Toc28523"/>
      <w:bookmarkStart w:id="4" w:name="_Toc10433"/>
      <w:r>
        <w:rPr>
          <w:rFonts w:hint="eastAsia"/>
          <w:lang w:val="en-US" w:eastAsia="zh-CN"/>
        </w:rPr>
        <w:t>测试对象</w:t>
      </w:r>
      <w:bookmarkEnd w:id="3"/>
      <w:bookmarkEnd w:id="4"/>
    </w:p>
    <w:p w14:paraId="797F7FF8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ind w:firstLine="480" w:firstLineChars="200"/>
        <w:textAlignment w:val="baseline"/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</w:pPr>
      <w:r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  <w:t>本测试报告的测试对象是在 B/S 体系软件设计课程中完成的课程项目《商品比价网站》，具体的测试主要分为如下几个方面：</w:t>
      </w:r>
    </w:p>
    <w:p w14:paraId="7A144A55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ind w:firstLine="0" w:firstLineChars="0"/>
        <w:textAlignment w:val="baseline"/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</w:pPr>
      <w:r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  <w:t xml:space="preserve">⚫ 用户注册 </w:t>
      </w:r>
    </w:p>
    <w:p w14:paraId="3FB0FC23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ind w:firstLine="0" w:firstLineChars="0"/>
        <w:textAlignment w:val="baseline"/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</w:pPr>
      <w:r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  <w:t>⚫ 用户登录</w:t>
      </w:r>
    </w:p>
    <w:p w14:paraId="39FBE160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ind w:firstLine="0" w:firstLineChars="0"/>
        <w:textAlignment w:val="baseline"/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</w:pPr>
      <w:r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  <w:t>⚫ 退出登录</w:t>
      </w:r>
    </w:p>
    <w:p w14:paraId="5B5D6730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ind w:firstLine="0" w:firstLineChars="0"/>
        <w:textAlignment w:val="baseline"/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</w:pPr>
      <w:r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  <w:t xml:space="preserve">⚫ 用户查看个人信息 </w:t>
      </w:r>
    </w:p>
    <w:p w14:paraId="1A4D410C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ind w:firstLine="0" w:firstLineChars="0"/>
        <w:textAlignment w:val="baseline"/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</w:pPr>
      <w:r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  <w:t xml:space="preserve">⚫ 用户编辑个人信息 </w:t>
      </w:r>
    </w:p>
    <w:p w14:paraId="5EA91491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ind w:firstLine="0" w:firstLineChars="0"/>
        <w:textAlignment w:val="baseline"/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</w:pPr>
      <w:r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  <w:t xml:space="preserve">⚫ 用户修改密码 </w:t>
      </w:r>
    </w:p>
    <w:p w14:paraId="528C2183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ind w:firstLine="0" w:firstLineChars="0"/>
        <w:textAlignment w:val="baseline"/>
        <w:rPr>
          <w:rFonts w:hint="default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</w:pPr>
      <w:r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  <w:t>⚫ 管理员进行种类管理</w:t>
      </w:r>
    </w:p>
    <w:p w14:paraId="2CFE42C6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ind w:firstLine="0" w:firstLineChars="0"/>
        <w:textAlignment w:val="baseline"/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</w:pPr>
      <w:r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  <w:t xml:space="preserve">⚫ 添加新商品进入商品库 </w:t>
      </w:r>
    </w:p>
    <w:p w14:paraId="1D33E28E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ind w:firstLine="0" w:firstLineChars="0"/>
        <w:textAlignment w:val="baseline"/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</w:pPr>
      <w:r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  <w:t xml:space="preserve">⚫ 删除商品库中已有的商品 </w:t>
      </w:r>
    </w:p>
    <w:p w14:paraId="57D7D52D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ind w:firstLine="0" w:firstLineChars="0"/>
        <w:textAlignment w:val="baseline"/>
        <w:rPr>
          <w:rFonts w:hint="default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</w:pPr>
      <w:r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  <w:t xml:space="preserve">⚫ 管理员更新当前商品库中已有商品的信息 </w:t>
      </w:r>
    </w:p>
    <w:p w14:paraId="016259DD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ind w:firstLine="0" w:firstLineChars="0"/>
        <w:textAlignment w:val="baseline"/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</w:pPr>
      <w:r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  <w:t>⚫ 管理员更新价格历史价格</w:t>
      </w:r>
    </w:p>
    <w:p w14:paraId="4E11CDE0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ind w:firstLine="0" w:firstLineChars="0"/>
        <w:textAlignment w:val="baseline"/>
        <w:rPr>
          <w:rFonts w:hint="default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</w:pPr>
      <w:r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  <w:t>⚫ 对用户进行邮件形式的降价提醒</w:t>
      </w:r>
    </w:p>
    <w:p w14:paraId="6BC6B71C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ind w:firstLine="0" w:firstLineChars="0"/>
        <w:textAlignment w:val="baseline"/>
        <w:rPr>
          <w:rFonts w:hint="default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</w:pPr>
      <w:r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  <w:t>⚫ 查看价格变化趋势图</w:t>
      </w:r>
    </w:p>
    <w:p w14:paraId="4C5621F1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ind w:left="6" w:leftChars="0" w:firstLine="384" w:firstLineChars="200"/>
        <w:textAlignment w:val="baseline"/>
        <w:rPr>
          <w:rFonts w:hint="eastAsia"/>
          <w:b w:val="0"/>
          <w:bCs w:val="0"/>
          <w:spacing w:val="-24"/>
          <w:sz w:val="24"/>
          <w:szCs w:val="24"/>
          <w:lang w:val="en-US" w:eastAsia="zh-CN"/>
        </w:rPr>
      </w:pPr>
    </w:p>
    <w:p w14:paraId="4B43A492"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bookmarkStart w:id="5" w:name="_Toc12584"/>
      <w:bookmarkStart w:id="6" w:name="_Toc1308"/>
      <w:r>
        <w:rPr>
          <w:rFonts w:hint="eastAsia"/>
          <w:lang w:val="en-US" w:eastAsia="zh-CN"/>
        </w:rPr>
        <w:t>测试目的</w:t>
      </w:r>
      <w:bookmarkEnd w:id="5"/>
      <w:bookmarkEnd w:id="6"/>
    </w:p>
    <w:p w14:paraId="546DB42C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ind w:firstLine="480" w:firstLineChars="200"/>
        <w:textAlignment w:val="baseline"/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</w:pPr>
      <w:r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  <w:t>本次测试的目的在于全面评估商品比价网站系统的功能性、性能、安全性和用户体验，以确保系统的稳定性、可用性和符合预期的质量标准，同时可以借助测试结果修复一些网站中存在的 bug</w:t>
      </w:r>
    </w:p>
    <w:p w14:paraId="54629404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ind w:firstLine="480" w:firstLineChars="200"/>
        <w:textAlignment w:val="baseline"/>
        <w:rPr>
          <w:rFonts w:hint="default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</w:pPr>
    </w:p>
    <w:p w14:paraId="28EA3F17"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bookmarkStart w:id="7" w:name="_Toc10168"/>
      <w:bookmarkStart w:id="8" w:name="_Toc14422"/>
      <w:r>
        <w:rPr>
          <w:rFonts w:hint="eastAsia"/>
          <w:lang w:val="en-US" w:eastAsia="zh-CN"/>
        </w:rPr>
        <w:t>测试范围</w:t>
      </w:r>
      <w:bookmarkEnd w:id="7"/>
      <w:bookmarkEnd w:id="8"/>
    </w:p>
    <w:p w14:paraId="62447D2C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ind w:firstLine="480" w:firstLineChars="200"/>
        <w:textAlignment w:val="baseline"/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</w:pPr>
      <w:r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  <w:t xml:space="preserve">本测试报告的测试主要是功能层面的黑盒测试，对系统的基本功能和性能进 </w:t>
      </w:r>
    </w:p>
    <w:p w14:paraId="3D98FAC8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rPr>
          <w:rFonts w:hint="default"/>
          <w:lang w:val="en-US" w:eastAsia="zh-CN"/>
        </w:rPr>
      </w:pPr>
      <w:r>
        <w:rPr>
          <w:rFonts w:hint="eastAsia" w:cs="宋体"/>
          <w:i w:val="0"/>
          <w:iCs w:val="0"/>
          <w:caps w:val="0"/>
          <w:color w:val="374151"/>
          <w:spacing w:val="0"/>
          <w:sz w:val="24"/>
          <w:szCs w:val="24"/>
          <w:lang w:val="en-US" w:eastAsia="zh-CN"/>
        </w:rPr>
        <w:t>行测试，测试的模块主要包括登录注册，个人信息管理，商品库的建立与维护，历史价格维护和与用户邮件交互等多个模块，每个模块下面还有对应的若干功能。</w:t>
      </w:r>
    </w:p>
    <w:p w14:paraId="5416DF30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ind w:firstLine="480" w:firstLineChars="200"/>
        <w:textAlignment w:val="baseline"/>
        <w:rPr>
          <w:rFonts w:hint="default"/>
          <w:b w:val="0"/>
          <w:bCs w:val="0"/>
          <w:spacing w:val="0"/>
          <w:sz w:val="24"/>
          <w:szCs w:val="24"/>
          <w:lang w:val="en-US" w:eastAsia="zh-CN"/>
        </w:rPr>
      </w:pPr>
    </w:p>
    <w:p w14:paraId="522E7BF0">
      <w:pPr>
        <w:pStyle w:val="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bookmarkStart w:id="9" w:name="_Toc21894"/>
      <w:bookmarkStart w:id="10" w:name="_Toc5369"/>
      <w:r>
        <w:rPr>
          <w:rFonts w:hint="eastAsia"/>
          <w:lang w:val="en-US" w:eastAsia="zh-CN"/>
        </w:rPr>
        <w:t>功能性测试</w:t>
      </w:r>
      <w:bookmarkEnd w:id="9"/>
      <w:bookmarkEnd w:id="10"/>
    </w:p>
    <w:p w14:paraId="4793CF00">
      <w:pPr>
        <w:keepNext w:val="0"/>
        <w:keepLines w:val="0"/>
        <w:pageBreakBefore w:val="0"/>
        <w:widowControl/>
        <w:suppressLineNumbers w:val="0"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ind w:firstLine="480" w:firstLineChars="200"/>
        <w:jc w:val="left"/>
        <w:textAlignment w:val="baseline"/>
      </w:pPr>
      <w:r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  <w:t xml:space="preserve">功能性测试部分主要对网站中的各个功能进行一定的黑盒测试，具体的测试 </w:t>
      </w:r>
    </w:p>
    <w:p w14:paraId="774B0121">
      <w:pPr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  <w:t>样例和测试结果如下：</w:t>
      </w:r>
    </w:p>
    <w:p w14:paraId="39FE741C">
      <w:pPr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</w:pPr>
    </w:p>
    <w:p w14:paraId="57851CB1">
      <w:pPr>
        <w:pStyle w:val="3"/>
        <w:bidi w:val="0"/>
        <w:rPr>
          <w:rFonts w:hint="eastAsia"/>
          <w:lang w:val="en-US" w:eastAsia="zh-CN"/>
        </w:rPr>
      </w:pPr>
      <w:bookmarkStart w:id="11" w:name="_Toc28299"/>
      <w:bookmarkStart w:id="12" w:name="_Toc14889"/>
      <w:bookmarkStart w:id="13" w:name="_Toc22329"/>
      <w:r>
        <w:rPr>
          <w:rFonts w:hint="eastAsia"/>
          <w:lang w:val="en-US" w:eastAsia="zh-CN"/>
        </w:rPr>
        <w:t>2.1 用户注册</w:t>
      </w:r>
      <w:bookmarkEnd w:id="11"/>
      <w:bookmarkEnd w:id="12"/>
      <w:bookmarkEnd w:id="13"/>
    </w:p>
    <w:p w14:paraId="2217343F">
      <w:pPr>
        <w:rPr>
          <w:rFonts w:hint="eastAsia"/>
          <w:b w:val="0"/>
          <w:bCs w:val="0"/>
          <w:spacing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pacing w:val="0"/>
          <w:sz w:val="24"/>
          <w:szCs w:val="24"/>
          <w:lang w:val="en-US" w:eastAsia="zh-CN"/>
        </w:rPr>
        <w:t>用户注册需要填写相应的表单，而表单有校验规则，且要求用户名6字节以上，密码长度6字节以上，密码和确认密码应相同，用户名和邮箱在系统中唯一，手机号必须符合1开头且11位有效数字，邮箱地址需要符合其格式规范。因此，设计的测试用例如下：</w:t>
      </w:r>
    </w:p>
    <w:p w14:paraId="13C1A113">
      <w:pPr>
        <w:rPr>
          <w:rFonts w:hint="eastAsia"/>
          <w:b w:val="0"/>
          <w:bCs w:val="0"/>
          <w:spacing w:val="0"/>
          <w:sz w:val="24"/>
          <w:szCs w:val="24"/>
          <w:lang w:val="en-US" w:eastAsia="zh-CN"/>
        </w:rPr>
      </w:pPr>
    </w:p>
    <w:p w14:paraId="6B41A71C">
      <w:pPr>
        <w:pStyle w:val="4"/>
        <w:bidi w:val="0"/>
        <w:rPr>
          <w:rFonts w:hint="eastAsia"/>
          <w:lang w:val="en-US" w:eastAsia="zh-CN"/>
        </w:rPr>
      </w:pPr>
      <w:bookmarkStart w:id="14" w:name="_Toc25482"/>
      <w:r>
        <w:rPr>
          <w:rFonts w:hint="eastAsia"/>
          <w:lang w:val="en-US" w:eastAsia="zh-CN"/>
        </w:rPr>
        <w:t>2.1.1 空输入</w:t>
      </w:r>
      <w:bookmarkEnd w:id="14"/>
    </w:p>
    <w:p w14:paraId="07D6538C">
      <w:pPr>
        <w:spacing w:line="360" w:lineRule="auto"/>
        <w:rPr>
          <w:rFonts w:hint="eastAsia"/>
          <w:b w:val="0"/>
          <w:bCs w:val="0"/>
          <w:spacing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pacing w:val="0"/>
          <w:sz w:val="24"/>
          <w:szCs w:val="24"/>
          <w:lang w:val="en-US" w:eastAsia="zh-CN"/>
        </w:rPr>
        <w:t>有空输入的表单无法提交，注册表单中所有项都是必填的。</w:t>
      </w:r>
    </w:p>
    <w:p w14:paraId="4747FB5B">
      <w:pPr>
        <w:spacing w:line="360" w:lineRule="auto"/>
        <w:rPr>
          <w:rFonts w:hint="eastAsia"/>
          <w:b w:val="0"/>
          <w:bCs w:val="0"/>
          <w:spacing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3515" cy="2790825"/>
            <wp:effectExtent l="0" t="0" r="381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2" w:name="_GoBack"/>
      <w:bookmarkEnd w:id="42"/>
    </w:p>
    <w:p w14:paraId="0272A2D9">
      <w:pPr>
        <w:rPr>
          <w:rFonts w:hint="eastAsia"/>
          <w:b w:val="0"/>
          <w:bCs w:val="0"/>
          <w:spacing w:val="0"/>
          <w:sz w:val="24"/>
          <w:szCs w:val="24"/>
          <w:lang w:val="en-US" w:eastAsia="zh-CN"/>
        </w:rPr>
      </w:pPr>
    </w:p>
    <w:p w14:paraId="21C98583">
      <w:pPr>
        <w:pStyle w:val="4"/>
        <w:bidi w:val="0"/>
        <w:rPr>
          <w:rFonts w:hint="eastAsia"/>
          <w:lang w:val="en-US" w:eastAsia="zh-CN"/>
        </w:rPr>
      </w:pPr>
      <w:bookmarkStart w:id="15" w:name="_Toc28238"/>
      <w:r>
        <w:rPr>
          <w:rFonts w:hint="eastAsia"/>
          <w:lang w:val="en-US" w:eastAsia="zh-CN"/>
        </w:rPr>
        <w:t>2.1.2 用户名长度和密码不够</w:t>
      </w:r>
      <w:bookmarkEnd w:id="15"/>
    </w:p>
    <w:p w14:paraId="11918D10">
      <w:pPr>
        <w:spacing w:line="360" w:lineRule="auto"/>
        <w:ind w:firstLine="420" w:firstLineChars="0"/>
        <w:rPr>
          <w:rFonts w:hint="eastAsia"/>
          <w:b w:val="0"/>
          <w:bCs w:val="0"/>
          <w:spacing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pacing w:val="0"/>
          <w:sz w:val="24"/>
          <w:szCs w:val="24"/>
          <w:lang w:val="en-US" w:eastAsia="zh-CN"/>
        </w:rPr>
        <w:t>用户名（2字节以上）和密码长度（6字节以上）要符合规范，否则不能提交表单（会返回错误提示）</w:t>
      </w:r>
    </w:p>
    <w:p w14:paraId="60CC804D">
      <w:pPr>
        <w:spacing w:line="360" w:lineRule="auto"/>
        <w:ind w:firstLine="420" w:firstLineChars="0"/>
      </w:pPr>
      <w:r>
        <w:drawing>
          <wp:inline distT="0" distB="0" distL="114300" distR="114300">
            <wp:extent cx="3637915" cy="3630930"/>
            <wp:effectExtent l="0" t="0" r="635" b="76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363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76898"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42995" cy="3382010"/>
            <wp:effectExtent l="0" t="0" r="5080" b="889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D6832">
      <w:pPr>
        <w:rPr>
          <w:rFonts w:hint="eastAsia"/>
          <w:b w:val="0"/>
          <w:bCs w:val="0"/>
          <w:spacing w:val="0"/>
          <w:sz w:val="24"/>
          <w:szCs w:val="24"/>
          <w:lang w:val="en-US" w:eastAsia="zh-CN"/>
        </w:rPr>
      </w:pPr>
    </w:p>
    <w:p w14:paraId="48815591">
      <w:pPr>
        <w:pStyle w:val="4"/>
        <w:bidi w:val="0"/>
        <w:rPr>
          <w:rFonts w:hint="eastAsia"/>
          <w:lang w:val="en-US" w:eastAsia="zh-CN"/>
        </w:rPr>
      </w:pPr>
      <w:bookmarkStart w:id="16" w:name="_Toc21260"/>
      <w:r>
        <w:rPr>
          <w:rFonts w:hint="eastAsia"/>
          <w:lang w:val="en-US" w:eastAsia="zh-CN"/>
        </w:rPr>
        <w:t>2.1.3 邮箱格式不规范</w:t>
      </w:r>
      <w:bookmarkEnd w:id="16"/>
    </w:p>
    <w:p w14:paraId="435BD546">
      <w:pPr>
        <w:spacing w:line="360" w:lineRule="auto"/>
        <w:ind w:firstLine="420" w:firstLineChars="0"/>
        <w:rPr>
          <w:rFonts w:hint="eastAsia"/>
          <w:b w:val="0"/>
          <w:bCs w:val="0"/>
          <w:spacing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pacing w:val="0"/>
          <w:sz w:val="24"/>
          <w:szCs w:val="24"/>
          <w:lang w:val="en-US" w:eastAsia="zh-CN"/>
        </w:rPr>
        <w:t>注册的表单有邮箱格式校验的功能，不符合邮箱规定不能够进行注册，（会返回错误提示）</w:t>
      </w:r>
    </w:p>
    <w:p w14:paraId="4A10EC3A">
      <w:r>
        <w:drawing>
          <wp:inline distT="0" distB="0" distL="114300" distR="114300">
            <wp:extent cx="5253990" cy="2747010"/>
            <wp:effectExtent l="0" t="0" r="3810" b="5715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D8B2D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760345"/>
            <wp:effectExtent l="0" t="0" r="1905" b="1905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F6BCB">
      <w:pPr>
        <w:pStyle w:val="4"/>
        <w:bidi w:val="0"/>
        <w:rPr>
          <w:rFonts w:hint="eastAsia"/>
          <w:lang w:val="en-US" w:eastAsia="zh-CN"/>
        </w:rPr>
      </w:pPr>
      <w:bookmarkStart w:id="17" w:name="_Toc6436"/>
      <w:r>
        <w:rPr>
          <w:rFonts w:hint="eastAsia"/>
          <w:lang w:val="en-US" w:eastAsia="zh-CN"/>
        </w:rPr>
        <w:t>2.1.4 手机号格式不规范</w:t>
      </w:r>
      <w:bookmarkEnd w:id="17"/>
    </w:p>
    <w:p w14:paraId="0A0D0DD3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ind w:firstLine="480" w:firstLineChars="200"/>
        <w:textAlignment w:val="baseline"/>
        <w:rPr>
          <w:rFonts w:hint="eastAsia"/>
          <w:b w:val="0"/>
          <w:bCs w:val="0"/>
          <w:spacing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pacing w:val="0"/>
          <w:sz w:val="24"/>
          <w:szCs w:val="24"/>
          <w:lang w:val="en-US" w:eastAsia="zh-CN"/>
        </w:rPr>
        <w:t>注册的表单有手机号格式校验的功能，不符合手机号格式规定不能够进行注册，（会返回错误提示）</w:t>
      </w:r>
    </w:p>
    <w:p w14:paraId="2AE56F6A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ind w:firstLine="480" w:firstLineChars="200"/>
        <w:textAlignment w:val="baseline"/>
        <w:rPr>
          <w:rFonts w:hint="eastAsia"/>
          <w:b w:val="0"/>
          <w:bCs w:val="0"/>
          <w:spacing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150235" cy="2916555"/>
            <wp:effectExtent l="0" t="0" r="2540" b="762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023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31492">
      <w:pPr>
        <w:rPr>
          <w:rFonts w:hint="eastAsia"/>
          <w:b w:val="0"/>
          <w:bCs w:val="0"/>
          <w:spacing w:val="0"/>
          <w:sz w:val="24"/>
          <w:szCs w:val="24"/>
          <w:lang w:val="en-US" w:eastAsia="zh-CN"/>
        </w:rPr>
      </w:pPr>
    </w:p>
    <w:p w14:paraId="4DCCC941">
      <w:pPr>
        <w:pStyle w:val="4"/>
        <w:bidi w:val="0"/>
        <w:rPr>
          <w:rFonts w:hint="eastAsia"/>
          <w:lang w:val="en-US" w:eastAsia="zh-CN"/>
        </w:rPr>
      </w:pPr>
      <w:bookmarkStart w:id="18" w:name="_Toc8449"/>
      <w:r>
        <w:rPr>
          <w:rFonts w:hint="eastAsia"/>
          <w:lang w:val="en-US" w:eastAsia="zh-CN"/>
        </w:rPr>
        <w:t>2.1.5 用户名已存在</w:t>
      </w:r>
      <w:bookmarkEnd w:id="18"/>
    </w:p>
    <w:p w14:paraId="72BFD205">
      <w:pPr>
        <w:spacing w:line="360" w:lineRule="auto"/>
        <w:ind w:firstLine="420" w:firstLineChars="0"/>
        <w:rPr>
          <w:rFonts w:hint="eastAsia"/>
          <w:b w:val="0"/>
          <w:bCs w:val="0"/>
          <w:spacing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pacing w:val="0"/>
          <w:sz w:val="24"/>
          <w:szCs w:val="24"/>
          <w:lang w:val="en-US" w:eastAsia="zh-CN"/>
        </w:rPr>
        <w:t>系统要求确保用户名的唯一性，当用户注册时使用已经存在的用户名，系统会返回错误提示：</w:t>
      </w:r>
    </w:p>
    <w:p w14:paraId="5F99A5C5">
      <w:pPr>
        <w:spacing w:line="360" w:lineRule="auto"/>
        <w:ind w:firstLine="420" w:firstLineChars="0"/>
        <w:rPr>
          <w:rFonts w:hint="eastAsia"/>
          <w:b w:val="0"/>
          <w:bCs w:val="0"/>
          <w:spacing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001645" cy="3215005"/>
            <wp:effectExtent l="0" t="0" r="8255" b="444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164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1D559">
      <w:pPr>
        <w:rPr>
          <w:rFonts w:hint="eastAsia"/>
          <w:b w:val="0"/>
          <w:bCs w:val="0"/>
          <w:spacing w:val="0"/>
          <w:sz w:val="24"/>
          <w:szCs w:val="24"/>
          <w:lang w:val="en-US" w:eastAsia="zh-CN"/>
        </w:rPr>
      </w:pPr>
    </w:p>
    <w:p w14:paraId="46E48FEC">
      <w:pPr>
        <w:pStyle w:val="4"/>
        <w:bidi w:val="0"/>
        <w:rPr>
          <w:rFonts w:hint="eastAsia"/>
          <w:lang w:val="en-US" w:eastAsia="zh-CN"/>
        </w:rPr>
      </w:pPr>
      <w:bookmarkStart w:id="19" w:name="_Toc16817"/>
      <w:r>
        <w:rPr>
          <w:rFonts w:hint="eastAsia"/>
          <w:lang w:val="en-US" w:eastAsia="zh-CN"/>
        </w:rPr>
        <w:t>2.1.6 邮箱已存在</w:t>
      </w:r>
      <w:bookmarkEnd w:id="19"/>
    </w:p>
    <w:p w14:paraId="116021CB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ind w:firstLine="480" w:firstLineChars="200"/>
        <w:textAlignment w:val="baseline"/>
        <w:rPr>
          <w:rFonts w:hint="eastAsia"/>
          <w:b w:val="0"/>
          <w:bCs w:val="0"/>
          <w:spacing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pacing w:val="0"/>
          <w:sz w:val="24"/>
          <w:szCs w:val="24"/>
          <w:lang w:val="en-US" w:eastAsia="zh-CN"/>
        </w:rPr>
        <w:t>系统要求确保邮箱的唯一性，当用户注册时使用已经存在的邮箱，系统会返回错误提示：</w:t>
      </w:r>
    </w:p>
    <w:p w14:paraId="030E85EC">
      <w:r>
        <w:drawing>
          <wp:inline distT="0" distB="0" distL="114300" distR="114300">
            <wp:extent cx="3072765" cy="2786380"/>
            <wp:effectExtent l="0" t="0" r="3810" b="444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E753C"/>
    <w:p w14:paraId="722D7DCE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ind w:leftChars="0"/>
        <w:textAlignment w:val="baseline"/>
        <w:outlineLvl w:val="1"/>
        <w:rPr>
          <w:rFonts w:hint="eastAsia"/>
          <w:b/>
          <w:bCs/>
          <w:spacing w:val="0"/>
          <w:sz w:val="30"/>
          <w:szCs w:val="30"/>
          <w:lang w:val="en-US" w:eastAsia="zh-CN"/>
        </w:rPr>
      </w:pPr>
      <w:bookmarkStart w:id="20" w:name="_Toc1848"/>
      <w:bookmarkStart w:id="21" w:name="_Toc23574"/>
      <w:r>
        <w:rPr>
          <w:rFonts w:hint="eastAsia"/>
          <w:b/>
          <w:bCs/>
          <w:spacing w:val="0"/>
          <w:sz w:val="30"/>
          <w:szCs w:val="30"/>
          <w:lang w:val="en-US" w:eastAsia="zh-CN"/>
        </w:rPr>
        <w:t>2.2 用户登录</w:t>
      </w:r>
      <w:bookmarkEnd w:id="20"/>
      <w:bookmarkEnd w:id="21"/>
    </w:p>
    <w:p w14:paraId="0E77EDD8">
      <w:pPr>
        <w:pStyle w:val="5"/>
        <w:bidi w:val="0"/>
        <w:ind w:firstLine="420" w:firstLineChars="0"/>
        <w:rPr>
          <w:rFonts w:hint="eastAsia"/>
          <w:b w:val="0"/>
          <w:bCs w:val="0"/>
          <w:spacing w:val="0"/>
          <w:szCs w:val="24"/>
          <w:lang w:val="en-US" w:eastAsia="zh-CN"/>
        </w:rPr>
      </w:pPr>
      <w:bookmarkStart w:id="22" w:name="_Toc15502"/>
      <w:r>
        <w:rPr>
          <w:rFonts w:hint="eastAsia"/>
          <w:lang w:val="en-US" w:eastAsia="zh-CN"/>
        </w:rPr>
        <w:t>登录界面需要对用户输入的账号密码进行匹配性和正确性校验。为此我设计了如下几个测试用例：</w:t>
      </w:r>
      <w:bookmarkEnd w:id="22"/>
    </w:p>
    <w:p w14:paraId="46143459">
      <w:pPr>
        <w:pStyle w:val="4"/>
        <w:bidi w:val="0"/>
        <w:rPr>
          <w:rFonts w:hint="eastAsia"/>
          <w:lang w:val="en-US" w:eastAsia="zh-CN"/>
        </w:rPr>
      </w:pPr>
      <w:bookmarkStart w:id="23" w:name="_Toc21695"/>
      <w:r>
        <w:rPr>
          <w:rFonts w:hint="eastAsia"/>
          <w:lang w:val="en-US" w:eastAsia="zh-CN"/>
        </w:rPr>
        <w:t>2.2.1 空输入</w:t>
      </w:r>
      <w:bookmarkEnd w:id="23"/>
    </w:p>
    <w:p w14:paraId="0BD6E67C"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64785" cy="2686050"/>
            <wp:effectExtent l="0" t="0" r="2540" b="0"/>
            <wp:docPr id="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sz w:val="24"/>
          <w:szCs w:val="24"/>
          <w:lang w:val="en-US" w:eastAsia="zh-CN"/>
        </w:rPr>
        <w:t>会提示表单信息不正确。</w:t>
      </w:r>
    </w:p>
    <w:p w14:paraId="2B9BD525">
      <w:pPr>
        <w:pStyle w:val="4"/>
        <w:bidi w:val="0"/>
        <w:rPr>
          <w:rFonts w:hint="default"/>
          <w:lang w:val="en-US" w:eastAsia="zh-CN"/>
        </w:rPr>
      </w:pPr>
      <w:bookmarkStart w:id="24" w:name="_Toc17860"/>
      <w:r>
        <w:rPr>
          <w:rFonts w:hint="eastAsia"/>
          <w:lang w:val="en-US" w:eastAsia="zh-CN"/>
        </w:rPr>
        <w:t>2.2.2 账号正确密码错误</w:t>
      </w:r>
      <w:bookmarkEnd w:id="24"/>
    </w:p>
    <w:p w14:paraId="4F87B343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ind w:firstLine="480" w:firstLineChars="200"/>
        <w:textAlignment w:val="baseline"/>
        <w:rPr>
          <w:rFonts w:hint="eastAsia"/>
          <w:b w:val="0"/>
          <w:bCs w:val="0"/>
          <w:spacing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pacing w:val="0"/>
          <w:sz w:val="24"/>
          <w:szCs w:val="24"/>
          <w:lang w:val="en-US" w:eastAsia="zh-CN"/>
        </w:rPr>
        <w:t>当用户输入的账号密码不匹配时候，会显示错误信息：</w:t>
      </w:r>
    </w:p>
    <w:p w14:paraId="792D7E85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ind w:firstLine="480" w:firstLineChars="200"/>
        <w:textAlignment w:val="baseline"/>
        <w:rPr>
          <w:rFonts w:hint="eastAsia"/>
          <w:b w:val="0"/>
          <w:bCs w:val="0"/>
          <w:spacing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2704465"/>
            <wp:effectExtent l="0" t="0" r="0" b="635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A44FF">
      <w:pPr>
        <w:pStyle w:val="3"/>
        <w:bidi w:val="0"/>
        <w:rPr>
          <w:rFonts w:hint="eastAsia"/>
          <w:lang w:val="en-US" w:eastAsia="zh-CN"/>
        </w:rPr>
      </w:pPr>
      <w:bookmarkStart w:id="25" w:name="_Toc16451"/>
      <w:bookmarkStart w:id="26" w:name="_Toc2722"/>
      <w:r>
        <w:rPr>
          <w:rFonts w:hint="eastAsia"/>
          <w:lang w:val="en-US" w:eastAsia="zh-CN"/>
        </w:rPr>
        <w:t>2.3 退出登录</w:t>
      </w:r>
      <w:bookmarkEnd w:id="25"/>
      <w:bookmarkEnd w:id="26"/>
    </w:p>
    <w:p w14:paraId="71B66561">
      <w:r>
        <w:drawing>
          <wp:inline distT="0" distB="0" distL="114300" distR="114300">
            <wp:extent cx="5273040" cy="2844800"/>
            <wp:effectExtent l="0" t="0" r="3810" b="3175"/>
            <wp:docPr id="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59EBA"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点击退出之后会回到登录页面：</w:t>
      </w:r>
    </w:p>
    <w:p w14:paraId="469630E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2085" cy="2742565"/>
            <wp:effectExtent l="0" t="0" r="5715" b="635"/>
            <wp:docPr id="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D9AB6">
      <w:pPr>
        <w:pStyle w:val="3"/>
        <w:bidi w:val="0"/>
        <w:rPr>
          <w:rFonts w:hint="eastAsia"/>
          <w:lang w:val="en-US" w:eastAsia="zh-CN"/>
        </w:rPr>
      </w:pPr>
      <w:bookmarkStart w:id="27" w:name="_Toc26645"/>
      <w:bookmarkStart w:id="28" w:name="_Toc10150"/>
      <w:r>
        <w:rPr>
          <w:rFonts w:hint="eastAsia"/>
          <w:lang w:val="en-US" w:eastAsia="zh-CN"/>
        </w:rPr>
        <w:t>2.4 查看个人信息</w:t>
      </w:r>
      <w:bookmarkEnd w:id="27"/>
      <w:bookmarkEnd w:id="28"/>
      <w:bookmarkStart w:id="29" w:name="_Toc29643"/>
    </w:p>
    <w:p w14:paraId="40338549">
      <w:pPr>
        <w:pStyle w:val="5"/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当用户</w:t>
      </w:r>
      <w:bookmarkEnd w:id="29"/>
      <w:r>
        <w:rPr>
          <w:rFonts w:hint="eastAsia"/>
          <w:lang w:val="en-US" w:eastAsia="zh-CN"/>
        </w:rPr>
        <w:t>登录之后，能正确显示用户的相关信息：</w:t>
      </w:r>
    </w:p>
    <w:p w14:paraId="5D302540">
      <w:pPr>
        <w:pStyle w:val="5"/>
        <w:bidi w:val="0"/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628900"/>
            <wp:effectExtent l="0" t="0" r="2540" b="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9A4C1">
      <w:pPr>
        <w:pStyle w:val="5"/>
        <w:bidi w:val="0"/>
        <w:ind w:firstLine="420" w:firstLineChars="0"/>
        <w:rPr>
          <w:rFonts w:hint="eastAsia"/>
          <w:lang w:val="en-US" w:eastAsia="zh-CN"/>
        </w:rPr>
      </w:pPr>
    </w:p>
    <w:p w14:paraId="7FC22912">
      <w:pPr>
        <w:pStyle w:val="3"/>
        <w:bidi w:val="0"/>
        <w:rPr>
          <w:rFonts w:hint="eastAsia"/>
          <w:lang w:val="en-US" w:eastAsia="zh-CN"/>
        </w:rPr>
      </w:pPr>
      <w:bookmarkStart w:id="30" w:name="_Toc7543"/>
      <w:bookmarkStart w:id="31" w:name="_Toc27669"/>
      <w:r>
        <w:rPr>
          <w:rFonts w:hint="eastAsia"/>
          <w:lang w:val="en-US" w:eastAsia="zh-CN"/>
        </w:rPr>
        <w:t>2.5 编辑个人信息</w:t>
      </w:r>
      <w:bookmarkEnd w:id="30"/>
      <w:bookmarkEnd w:id="31"/>
    </w:p>
    <w:p w14:paraId="605093EE">
      <w:pPr>
        <w:pStyle w:val="5"/>
        <w:bidi w:val="0"/>
        <w:ind w:firstLine="480" w:firstLineChars="200"/>
        <w:rPr>
          <w:rFonts w:hint="eastAsia"/>
          <w:lang w:val="en-US" w:eastAsia="zh-CN"/>
        </w:rPr>
      </w:pPr>
      <w:bookmarkStart w:id="32" w:name="_Toc4860"/>
      <w:r>
        <w:rPr>
          <w:rFonts w:hint="eastAsia"/>
          <w:lang w:val="en-US" w:eastAsia="zh-CN"/>
        </w:rPr>
        <w:t>编辑个人信息的表单不是所有项都要填，但是如果填了，则需要符合表单的校验规则（新用户名必须6字节以上；新邮箱必须符合邮箱规范；新手机号必须符合手机号规范），同时编辑的个人信息也不能与系统中已经存在的用户名和邮箱相同</w:t>
      </w:r>
      <w:bookmarkEnd w:id="32"/>
      <w:r>
        <w:rPr>
          <w:rFonts w:hint="eastAsia"/>
          <w:lang w:val="en-US" w:eastAsia="zh-CN"/>
        </w:rPr>
        <w:t>：</w:t>
      </w:r>
    </w:p>
    <w:p w14:paraId="4BABFA59">
      <w:pPr>
        <w:pStyle w:val="5"/>
        <w:bidi w:val="0"/>
        <w:jc w:val="left"/>
      </w:pPr>
      <w:r>
        <w:rPr>
          <w:rFonts w:hint="eastAsia"/>
          <w:lang w:val="en-US" w:eastAsia="zh-CN"/>
        </w:rPr>
        <w:t>修改前：</w:t>
      </w:r>
      <w:r>
        <w:drawing>
          <wp:inline distT="0" distB="0" distL="114300" distR="114300">
            <wp:extent cx="5264785" cy="2628900"/>
            <wp:effectExtent l="0" t="0" r="2540" b="0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B431F">
      <w:pPr>
        <w:pStyle w:val="5"/>
        <w:bidi w:val="0"/>
        <w:jc w:val="left"/>
      </w:pPr>
      <w:r>
        <w:drawing>
          <wp:inline distT="0" distB="0" distL="114300" distR="114300">
            <wp:extent cx="5261610" cy="2734945"/>
            <wp:effectExtent l="0" t="0" r="5715" b="825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9C61B">
      <w:pPr>
        <w:pStyle w:val="5"/>
        <w:bidi w:val="0"/>
        <w:ind w:firstLine="480" w:firstLineChars="200"/>
        <w:jc w:val="left"/>
      </w:pPr>
    </w:p>
    <w:p w14:paraId="6AF3F01C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在表单中对需要修改的信息进行修改（注意账号规定无法修改）。</w:t>
      </w:r>
    </w:p>
    <w:p w14:paraId="17DC9C18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修改后：</w:t>
      </w:r>
    </w:p>
    <w:p w14:paraId="0BBE6BC9">
      <w:pPr>
        <w:pStyle w:val="5"/>
        <w:bidi w:val="0"/>
      </w:pPr>
      <w:r>
        <w:drawing>
          <wp:inline distT="0" distB="0" distL="114300" distR="114300">
            <wp:extent cx="5269230" cy="2775585"/>
            <wp:effectExtent l="0" t="0" r="7620" b="571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DC93A">
      <w:pPr>
        <w:pStyle w:val="5"/>
        <w:bidi w:val="0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52720" cy="2770505"/>
            <wp:effectExtent l="0" t="0" r="5080" b="127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可以看到个人信息发生了变化。</w:t>
      </w:r>
    </w:p>
    <w:p w14:paraId="411F5A94">
      <w:pPr>
        <w:pStyle w:val="3"/>
        <w:bidi w:val="0"/>
        <w:rPr>
          <w:rFonts w:hint="eastAsia"/>
          <w:lang w:val="en-US" w:eastAsia="zh-CN"/>
        </w:rPr>
      </w:pPr>
      <w:bookmarkStart w:id="33" w:name="_Toc19460"/>
      <w:r>
        <w:rPr>
          <w:rFonts w:hint="eastAsia"/>
          <w:lang w:val="en-US" w:eastAsia="zh-CN"/>
        </w:rPr>
        <w:t>2.6 管理员进行种类管理</w:t>
      </w:r>
      <w:bookmarkEnd w:id="33"/>
    </w:p>
    <w:p w14:paraId="3FDCA96E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</w:pPr>
      <w:r>
        <w:rPr>
          <w:rFonts w:hint="eastAsia"/>
          <w:b/>
          <w:bCs/>
          <w:spacing w:val="0"/>
          <w:sz w:val="28"/>
          <w:szCs w:val="28"/>
          <w:lang w:val="en-US" w:eastAsia="zh-CN"/>
        </w:rPr>
        <w:t>新建类型：</w:t>
      </w:r>
      <w:r>
        <w:rPr>
          <w:rFonts w:hint="eastAsia"/>
          <w:b/>
          <w:bCs/>
          <w:spacing w:val="0"/>
          <w:sz w:val="28"/>
          <w:szCs w:val="28"/>
          <w:lang w:val="en-US" w:eastAsia="zh-CN"/>
        </w:rPr>
        <w:br w:type="textWrapping"/>
      </w:r>
      <w:r>
        <w:drawing>
          <wp:inline distT="0" distB="0" distL="114300" distR="114300">
            <wp:extent cx="5259070" cy="2744470"/>
            <wp:effectExtent l="0" t="0" r="8255" b="825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4D859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</w:pPr>
      <w:r>
        <w:drawing>
          <wp:inline distT="0" distB="0" distL="114300" distR="114300">
            <wp:extent cx="5267325" cy="2809240"/>
            <wp:effectExtent l="0" t="0" r="0" b="63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6608B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即可看到新添加的类型。</w:t>
      </w:r>
    </w:p>
    <w:p w14:paraId="55D7D1B4">
      <w:pPr>
        <w:pStyle w:val="3"/>
        <w:bidi w:val="0"/>
        <w:rPr>
          <w:rFonts w:hint="eastAsia"/>
          <w:lang w:val="en-US" w:eastAsia="zh-CN"/>
        </w:rPr>
      </w:pPr>
      <w:bookmarkStart w:id="34" w:name="_Toc25972"/>
      <w:r>
        <w:rPr>
          <w:rFonts w:hint="eastAsia"/>
          <w:lang w:val="en-US" w:eastAsia="zh-CN"/>
        </w:rPr>
        <w:t>2.7 添加新商品进入商品库</w:t>
      </w:r>
      <w:bookmarkEnd w:id="34"/>
    </w:p>
    <w:p w14:paraId="6FABD185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</w:pPr>
      <w:r>
        <w:drawing>
          <wp:inline distT="0" distB="0" distL="114300" distR="114300">
            <wp:extent cx="5264150" cy="2775585"/>
            <wp:effectExtent l="0" t="0" r="3175" b="571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91992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</w:pPr>
      <w:r>
        <w:drawing>
          <wp:inline distT="0" distB="0" distL="114300" distR="114300">
            <wp:extent cx="5273040" cy="2781935"/>
            <wp:effectExtent l="0" t="0" r="3810" b="889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4CFC0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</w:pPr>
      <w:r>
        <w:drawing>
          <wp:inline distT="0" distB="0" distL="114300" distR="114300">
            <wp:extent cx="5263515" cy="2736850"/>
            <wp:effectExtent l="0" t="0" r="3810" b="635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AA9D9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</w:pPr>
      <w:r>
        <w:drawing>
          <wp:inline distT="0" distB="0" distL="114300" distR="114300">
            <wp:extent cx="5267960" cy="2754630"/>
            <wp:effectExtent l="0" t="0" r="8890" b="762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473C7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及可以在商品库中看到新添加的水壶的商品信息，和搜索结果一致。</w:t>
      </w:r>
    </w:p>
    <w:p w14:paraId="66635476">
      <w:pPr>
        <w:pStyle w:val="3"/>
        <w:bidi w:val="0"/>
        <w:rPr>
          <w:rFonts w:hint="eastAsia"/>
          <w:lang w:val="en-US" w:eastAsia="zh-CN"/>
        </w:rPr>
      </w:pPr>
      <w:bookmarkStart w:id="35" w:name="_Toc27292"/>
      <w:r>
        <w:rPr>
          <w:rFonts w:hint="eastAsia"/>
          <w:lang w:val="en-US" w:eastAsia="zh-CN"/>
        </w:rPr>
        <w:t>2.8 删除商品库中已有的商品</w:t>
      </w:r>
      <w:bookmarkEnd w:id="35"/>
    </w:p>
    <w:p w14:paraId="3D66D6A4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</w:pPr>
      <w:r>
        <w:drawing>
          <wp:inline distT="0" distB="0" distL="114300" distR="114300">
            <wp:extent cx="5271135" cy="2804160"/>
            <wp:effectExtent l="0" t="0" r="5715" b="571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FE11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</w:pPr>
      <w:r>
        <w:drawing>
          <wp:inline distT="0" distB="0" distL="114300" distR="114300">
            <wp:extent cx="5267960" cy="2779395"/>
            <wp:effectExtent l="0" t="0" r="8890" b="190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AFA66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即可看到商品库中没有原本的手机壳这个商品品类。</w:t>
      </w:r>
    </w:p>
    <w:p w14:paraId="0E6C4BB1">
      <w:pPr>
        <w:pStyle w:val="3"/>
        <w:bidi w:val="0"/>
        <w:rPr>
          <w:rFonts w:hint="eastAsia"/>
          <w:lang w:val="en-US" w:eastAsia="zh-CN"/>
        </w:rPr>
      </w:pPr>
      <w:bookmarkStart w:id="36" w:name="_Toc12078"/>
      <w:r>
        <w:rPr>
          <w:rFonts w:hint="eastAsia"/>
          <w:lang w:val="en-US" w:eastAsia="zh-CN"/>
        </w:rPr>
        <w:t>2.9 管理员更新当前商品库中已有商品的信息</w:t>
      </w:r>
      <w:bookmarkEnd w:id="36"/>
    </w:p>
    <w:p w14:paraId="03645CD4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</w:pPr>
      <w:r>
        <w:drawing>
          <wp:inline distT="0" distB="0" distL="114300" distR="114300">
            <wp:extent cx="5266690" cy="2806065"/>
            <wp:effectExtent l="0" t="0" r="635" b="381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41FE1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</w:pPr>
      <w:r>
        <w:drawing>
          <wp:inline distT="0" distB="0" distL="114300" distR="114300">
            <wp:extent cx="5272405" cy="2775585"/>
            <wp:effectExtent l="0" t="0" r="4445" b="571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38FE5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当前的搜索结果和商品库中的数据相比有了更新。</w:t>
      </w:r>
    </w:p>
    <w:p w14:paraId="48DF1716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</w:pPr>
      <w:r>
        <w:drawing>
          <wp:inline distT="0" distB="0" distL="114300" distR="114300">
            <wp:extent cx="5263515" cy="2709545"/>
            <wp:effectExtent l="0" t="0" r="3810" b="508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72675">
      <w:pPr>
        <w:pStyle w:val="3"/>
        <w:bidi w:val="0"/>
        <w:rPr>
          <w:rFonts w:hint="default"/>
          <w:lang w:val="en-US" w:eastAsia="zh-CN"/>
        </w:rPr>
      </w:pPr>
      <w:bookmarkStart w:id="37" w:name="_Toc19465"/>
      <w:r>
        <w:rPr>
          <w:rFonts w:hint="eastAsia"/>
          <w:lang w:val="en-US" w:eastAsia="zh-CN"/>
        </w:rPr>
        <w:t>2.10 管理员进行历史价格管理</w:t>
      </w:r>
      <w:bookmarkEnd w:id="37"/>
    </w:p>
    <w:p w14:paraId="64B736D6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  <w:rPr>
          <w:rFonts w:hint="default" w:eastAsia="宋体"/>
          <w:lang w:val="en-US" w:eastAsia="zh-CN"/>
        </w:rPr>
      </w:pPr>
    </w:p>
    <w:p w14:paraId="6FC4D83C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</w:pPr>
      <w:r>
        <w:drawing>
          <wp:inline distT="0" distB="0" distL="114300" distR="114300">
            <wp:extent cx="5252085" cy="2767330"/>
            <wp:effectExtent l="0" t="0" r="5715" b="444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1F558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</w:pPr>
      <w:r>
        <w:drawing>
          <wp:inline distT="0" distB="0" distL="114300" distR="114300">
            <wp:extent cx="5273675" cy="3238500"/>
            <wp:effectExtent l="0" t="0" r="317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3B7F9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可以看到管理员添加进去的历史价格数据。</w:t>
      </w:r>
    </w:p>
    <w:p w14:paraId="63D00E18">
      <w:pPr>
        <w:pStyle w:val="3"/>
        <w:bidi w:val="0"/>
        <w:rPr>
          <w:rFonts w:hint="eastAsia"/>
          <w:lang w:val="en-US" w:eastAsia="zh-CN"/>
        </w:rPr>
      </w:pPr>
      <w:bookmarkStart w:id="38" w:name="_Toc16819"/>
      <w:r>
        <w:rPr>
          <w:rFonts w:hint="eastAsia"/>
          <w:lang w:val="en-US" w:eastAsia="zh-CN"/>
        </w:rPr>
        <w:t>2.11 对用户进行邮件形式的降价提醒</w:t>
      </w:r>
      <w:bookmarkEnd w:id="38"/>
    </w:p>
    <w:p w14:paraId="7ABEE8C5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</w:pPr>
      <w:r>
        <w:drawing>
          <wp:inline distT="0" distB="0" distL="114300" distR="114300">
            <wp:extent cx="5265420" cy="2769870"/>
            <wp:effectExtent l="0" t="0" r="1905" b="190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430CE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</w:pPr>
      <w:r>
        <w:drawing>
          <wp:inline distT="0" distB="0" distL="114300" distR="114300">
            <wp:extent cx="5264785" cy="2819400"/>
            <wp:effectExtent l="0" t="0" r="2540" b="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E392B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</w:pPr>
      <w:r>
        <w:drawing>
          <wp:inline distT="0" distB="0" distL="114300" distR="114300">
            <wp:extent cx="5274310" cy="2786380"/>
            <wp:effectExtent l="0" t="0" r="2540" b="444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D77B9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由刚才搜索得知，雨伞商品已有降价，因此点击发送降价提醒按钮。</w:t>
      </w:r>
    </w:p>
    <w:p w14:paraId="10DBA981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</w:pPr>
      <w:r>
        <w:drawing>
          <wp:inline distT="0" distB="0" distL="114300" distR="114300">
            <wp:extent cx="5253990" cy="2812415"/>
            <wp:effectExtent l="0" t="0" r="3810" b="698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F6DD4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用户的邮箱中由信息正确的降价提醒邮件。</w:t>
      </w:r>
    </w:p>
    <w:p w14:paraId="6D49B9B3">
      <w:pPr>
        <w:pStyle w:val="3"/>
        <w:bidi w:val="0"/>
        <w:rPr>
          <w:rFonts w:hint="eastAsia"/>
          <w:lang w:val="en-US" w:eastAsia="zh-CN"/>
        </w:rPr>
      </w:pPr>
      <w:bookmarkStart w:id="39" w:name="_Toc6200"/>
      <w:r>
        <w:rPr>
          <w:rFonts w:hint="eastAsia"/>
          <w:lang w:val="en-US" w:eastAsia="zh-CN"/>
        </w:rPr>
        <w:t>2.12 管理员进行用户管理</w:t>
      </w:r>
      <w:bookmarkEnd w:id="39"/>
    </w:p>
    <w:p w14:paraId="4350D546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</w:pPr>
      <w:r>
        <w:drawing>
          <wp:inline distT="0" distB="0" distL="114300" distR="114300">
            <wp:extent cx="5263515" cy="2794635"/>
            <wp:effectExtent l="0" t="0" r="3810" b="571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91E8D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修改用户信息：</w:t>
      </w:r>
    </w:p>
    <w:p w14:paraId="624F5988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</w:pPr>
      <w:r>
        <w:rPr>
          <w:rFonts w:hint="eastAsia"/>
          <w:lang w:val="en-US" w:eastAsia="zh-CN"/>
        </w:rPr>
        <w:t>修改前：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3515" cy="2750820"/>
            <wp:effectExtent l="0" t="0" r="3810" b="1905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3D718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在输入框中进行修改</w:t>
      </w:r>
    </w:p>
    <w:p w14:paraId="439A3144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</w:pPr>
      <w:r>
        <w:drawing>
          <wp:inline distT="0" distB="0" distL="114300" distR="114300">
            <wp:extent cx="5261610" cy="2761615"/>
            <wp:effectExtent l="0" t="0" r="5715" b="635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CEDC2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</w:pPr>
      <w:r>
        <w:rPr>
          <w:rFonts w:hint="eastAsia"/>
          <w:lang w:val="en-US" w:eastAsia="zh-CN"/>
        </w:rPr>
        <w:t>查看修改后的结果：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57165" cy="2739390"/>
            <wp:effectExtent l="0" t="0" r="635" b="3810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57914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结果正确。</w:t>
      </w:r>
    </w:p>
    <w:p w14:paraId="355B4420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删除用户：</w:t>
      </w:r>
    </w:p>
    <w:p w14:paraId="2E89AD1D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删除前：</w:t>
      </w:r>
    </w:p>
    <w:p w14:paraId="3B39AE82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</w:pPr>
      <w:r>
        <w:drawing>
          <wp:inline distT="0" distB="0" distL="114300" distR="114300">
            <wp:extent cx="5269865" cy="2736850"/>
            <wp:effectExtent l="0" t="0" r="6985" b="635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E1263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删除后的结果：</w:t>
      </w:r>
    </w:p>
    <w:p w14:paraId="58802C1A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</w:pPr>
      <w:r>
        <w:drawing>
          <wp:inline distT="0" distB="0" distL="114300" distR="114300">
            <wp:extent cx="5255260" cy="2769235"/>
            <wp:effectExtent l="0" t="0" r="2540" b="254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FDF58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新建用户：</w:t>
      </w:r>
    </w:p>
    <w:p w14:paraId="1173DAD7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</w:pPr>
      <w:r>
        <w:drawing>
          <wp:inline distT="0" distB="0" distL="114300" distR="114300">
            <wp:extent cx="5259070" cy="2301240"/>
            <wp:effectExtent l="0" t="0" r="8255" b="3810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38406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52720" cy="2814320"/>
            <wp:effectExtent l="0" t="0" r="5080" b="5080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新建用户结果正确。</w:t>
      </w:r>
    </w:p>
    <w:p w14:paraId="075E121D">
      <w:pPr>
        <w:pStyle w:val="5"/>
        <w:keepNext w:val="0"/>
        <w:keepLines w:val="0"/>
        <w:pageBreakBefore w:val="0"/>
        <w:widowControl/>
        <w:numPr>
          <w:ilvl w:val="0"/>
          <w:numId w:val="0"/>
        </w:numPr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78" w:line="360" w:lineRule="auto"/>
        <w:textAlignment w:val="baseline"/>
        <w:outlineLvl w:val="2"/>
        <w:rPr>
          <w:rFonts w:hint="default"/>
          <w:b/>
          <w:bCs/>
          <w:spacing w:val="0"/>
          <w:sz w:val="28"/>
          <w:szCs w:val="28"/>
          <w:lang w:val="en-US" w:eastAsia="zh-CN"/>
        </w:rPr>
      </w:pPr>
    </w:p>
    <w:p w14:paraId="6BD263C8">
      <w:pPr>
        <w:pStyle w:val="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bookmarkStart w:id="40" w:name="_Toc25242"/>
      <w:bookmarkStart w:id="41" w:name="_Toc22925"/>
      <w:r>
        <w:rPr>
          <w:rFonts w:hint="eastAsia"/>
          <w:lang w:val="en-US" w:eastAsia="zh-CN"/>
        </w:rPr>
        <w:t>测试总结</w:t>
      </w:r>
      <w:bookmarkEnd w:id="40"/>
      <w:bookmarkEnd w:id="41"/>
    </w:p>
    <w:p w14:paraId="0FC56FE1">
      <w:pPr>
        <w:pStyle w:val="5"/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本次测试主要对基本完成开发的</w:t>
      </w:r>
      <w:r>
        <w:rPr>
          <w:rFonts w:hint="eastAsia"/>
          <w:lang w:val="en-US" w:eastAsia="zh-CN"/>
        </w:rPr>
        <w:t>商品比价网站后台管理平台</w:t>
      </w:r>
      <w:r>
        <w:rPr>
          <w:rFonts w:hint="default"/>
          <w:lang w:val="en-US" w:eastAsia="zh-CN"/>
        </w:rPr>
        <w:t>进行了一系列的测试，测试结果表明网站不存在严重的或者较明显的 bug，基本功能需求实现程度较高，基本符合老师提出的课程设计要求。</w:t>
      </w:r>
    </w:p>
    <w:p w14:paraId="36298AE4"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5582697"/>
    <w:multiLevelType w:val="multilevel"/>
    <w:tmpl w:val="35582697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69C24C82"/>
    <w:multiLevelType w:val="singleLevel"/>
    <w:tmpl w:val="69C24C82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7DDBC1B1"/>
    <w:multiLevelType w:val="singleLevel"/>
    <w:tmpl w:val="7DDBC1B1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E1A5FA0"/>
    <w:rsid w:val="04734C62"/>
    <w:rsid w:val="1ADD21D0"/>
    <w:rsid w:val="2ABA4076"/>
    <w:rsid w:val="3C54700A"/>
    <w:rsid w:val="400C74E8"/>
    <w:rsid w:val="73C259F2"/>
    <w:rsid w:val="7E1A5F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32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宋体"/>
      <w:b/>
      <w:sz w:val="30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28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0"/>
    <w:pPr>
      <w:spacing w:line="360" w:lineRule="auto"/>
    </w:pPr>
    <w:rPr>
      <w:rFonts w:ascii="宋体" w:hAnsi="宋体" w:cs="宋体"/>
      <w:sz w:val="24"/>
    </w:r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0"/>
    <w:pPr>
      <w:ind w:left="420" w:leftChars="200"/>
    </w:pPr>
  </w:style>
  <w:style w:type="paragraph" w:customStyle="1" w:styleId="10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1958</Words>
  <Characters>2100</Characters>
  <Lines>0</Lines>
  <Paragraphs>0</Paragraphs>
  <TotalTime>37</TotalTime>
  <ScaleCrop>false</ScaleCrop>
  <LinksUpToDate>false</LinksUpToDate>
  <CharactersWithSpaces>2356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2024-12-22T08:03:00Z</dcterms:created>
  <dc:creator>欣言</dc:creator>
  <cp:lastModifiedBy>欣言</cp:lastModifiedBy>
  <dcterms:modified xsi:type="dcterms:W3CDTF">2024-12-23T13:30:09Z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C676BBC10305465BBBA3D6C078E1C8B1_11</vt:lpwstr>
  </property>
</Properties>
</file>